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F7A" w:rsidRDefault="005703AD" w:rsidP="00A3531C">
      <w:pPr>
        <w:pStyle w:val="Heading1"/>
        <w:spacing w:before="0"/>
      </w:pPr>
      <w:r>
        <w:t>Upload I9 supporting documents</w:t>
      </w:r>
    </w:p>
    <w:p w:rsidR="00A3531C" w:rsidRDefault="00A3531C" w:rsidP="00A3531C"/>
    <w:p w:rsidR="005703AD" w:rsidRDefault="005703AD" w:rsidP="005703AD">
      <w:pPr>
        <w:spacing w:after="0" w:line="240" w:lineRule="auto"/>
        <w:rPr>
          <w:rFonts w:ascii="Calibri" w:eastAsia="Times New Roman" w:hAnsi="Calibri" w:cs="Calibri"/>
          <w:color w:val="000000"/>
        </w:rPr>
      </w:pPr>
      <w:r>
        <w:rPr>
          <w:rFonts w:ascii="Calibri" w:eastAsia="Times New Roman" w:hAnsi="Calibri" w:cs="Calibri"/>
          <w:b/>
          <w:color w:val="000000"/>
        </w:rPr>
        <w:t> </w:t>
      </w:r>
      <w:r w:rsidR="00763D08" w:rsidRPr="00A23750">
        <w:rPr>
          <w:rFonts w:asciiTheme="majorHAnsi" w:eastAsiaTheme="majorEastAsia" w:hAnsiTheme="majorHAnsi" w:cstheme="majorBidi"/>
          <w:b/>
          <w:bCs/>
          <w:color w:val="365F91" w:themeColor="accent1" w:themeShade="BF"/>
          <w:sz w:val="24"/>
          <w:szCs w:val="24"/>
        </w:rPr>
        <w:t>Requirement:</w:t>
      </w:r>
      <w:r w:rsidRPr="005703AD">
        <w:rPr>
          <w:rFonts w:ascii="Calibri" w:eastAsia="Times New Roman" w:hAnsi="Calibri" w:cs="Calibri"/>
          <w:color w:val="000000"/>
        </w:rPr>
        <w:t xml:space="preserve"> New (static) form of "Upload I9 supporting documents"</w:t>
      </w:r>
      <w:r w:rsidRPr="005703AD">
        <w:rPr>
          <w:rFonts w:ascii="Calibri" w:eastAsia="Times New Roman" w:hAnsi="Calibri" w:cs="Calibri"/>
          <w:color w:val="000000"/>
        </w:rPr>
        <w:br/>
      </w:r>
      <w:r w:rsidRPr="005703AD">
        <w:rPr>
          <w:rFonts w:ascii="Calibri" w:eastAsia="Times New Roman" w:hAnsi="Calibri" w:cs="Calibri"/>
          <w:color w:val="000000"/>
        </w:rPr>
        <w:br/>
        <w:t xml:space="preserve"> </w:t>
      </w:r>
      <w:r w:rsidRPr="005703AD">
        <w:rPr>
          <w:rFonts w:ascii="Calibri" w:eastAsia="Times New Roman" w:hAnsi="Calibri" w:cs="Calibri"/>
          <w:b/>
          <w:color w:val="000000"/>
        </w:rPr>
        <w:t xml:space="preserve">- </w:t>
      </w:r>
      <w:r w:rsidRPr="005703AD">
        <w:rPr>
          <w:rFonts w:asciiTheme="majorHAnsi" w:eastAsiaTheme="majorEastAsia" w:hAnsiTheme="majorHAnsi" w:cstheme="majorBidi"/>
          <w:b/>
          <w:bCs/>
          <w:color w:val="365F91" w:themeColor="accent1" w:themeShade="BF"/>
        </w:rPr>
        <w:t>Features on form</w:t>
      </w:r>
      <w:r w:rsidRPr="005703AD">
        <w:rPr>
          <w:rFonts w:ascii="Calibri" w:eastAsia="Times New Roman" w:hAnsi="Calibri" w:cs="Calibri"/>
          <w:color w:val="000000"/>
        </w:rPr>
        <w:t>:  </w:t>
      </w:r>
    </w:p>
    <w:p w:rsidR="005179D3" w:rsidRPr="005179D3" w:rsidRDefault="005703AD" w:rsidP="005179D3">
      <w:pPr>
        <w:pStyle w:val="ListParagraph"/>
        <w:numPr>
          <w:ilvl w:val="0"/>
          <w:numId w:val="8"/>
        </w:numPr>
        <w:spacing w:after="0" w:line="240" w:lineRule="auto"/>
        <w:rPr>
          <w:rFonts w:ascii="Calibri" w:eastAsia="Times New Roman" w:hAnsi="Calibri" w:cs="Calibri"/>
          <w:b/>
          <w:color w:val="000000"/>
        </w:rPr>
      </w:pPr>
      <w:r w:rsidRPr="005703AD">
        <w:rPr>
          <w:rFonts w:ascii="Calibri" w:eastAsia="Times New Roman" w:hAnsi="Calibri" w:cs="Calibri"/>
          <w:color w:val="000000"/>
        </w:rPr>
        <w:t xml:space="preserve">Reflection of their selection from Form 1 </w:t>
      </w:r>
      <w:r w:rsidR="00FE3594">
        <w:rPr>
          <w:rFonts w:ascii="Calibri" w:eastAsia="Times New Roman" w:hAnsi="Calibri" w:cs="Calibri"/>
          <w:color w:val="000000"/>
        </w:rPr>
        <w:t>–</w:t>
      </w:r>
      <w:r w:rsidR="00FE3594" w:rsidRPr="00FE3594">
        <w:rPr>
          <w:rFonts w:ascii="Calibri" w:eastAsia="Times New Roman" w:hAnsi="Calibri" w:cs="Calibri"/>
          <w:b/>
          <w:color w:val="000000"/>
        </w:rPr>
        <w:t>Need clarification</w:t>
      </w:r>
    </w:p>
    <w:p w:rsidR="005179D3" w:rsidRPr="00FF785E" w:rsidRDefault="005179D3" w:rsidP="005179D3">
      <w:pPr>
        <w:spacing w:after="0" w:line="240" w:lineRule="auto"/>
        <w:ind w:left="1440"/>
        <w:rPr>
          <w:rFonts w:ascii="Calibri" w:eastAsia="Times New Roman" w:hAnsi="Calibri" w:cs="Calibri"/>
          <w:color w:val="000000"/>
        </w:rPr>
      </w:pPr>
      <w:r w:rsidRPr="00FF785E">
        <w:rPr>
          <w:rFonts w:ascii="Calibri" w:eastAsia="Times New Roman" w:hAnsi="Calibri" w:cs="Calibri"/>
          <w:color w:val="9BBB59" w:themeColor="accent3"/>
        </w:rPr>
        <w:t>Sorry please ignore this. This is more for I9 Section 2 review, not I9 Section 1 input.</w:t>
      </w:r>
    </w:p>
    <w:p w:rsidR="005703AD" w:rsidRDefault="005703AD" w:rsidP="005703AD">
      <w:pPr>
        <w:pStyle w:val="ListParagraph"/>
        <w:numPr>
          <w:ilvl w:val="0"/>
          <w:numId w:val="8"/>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3 dropdown list of List A, List B and List C documents. </w:t>
      </w:r>
    </w:p>
    <w:p w:rsidR="005703AD" w:rsidRDefault="005703AD" w:rsidP="005703AD">
      <w:pPr>
        <w:pStyle w:val="ListParagraph"/>
        <w:numPr>
          <w:ilvl w:val="0"/>
          <w:numId w:val="8"/>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Upload function (ability to upload multiple) </w:t>
      </w:r>
    </w:p>
    <w:p w:rsidR="005703AD" w:rsidRDefault="005703AD" w:rsidP="005703AD">
      <w:pPr>
        <w:pStyle w:val="ListParagraph"/>
        <w:numPr>
          <w:ilvl w:val="0"/>
          <w:numId w:val="8"/>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Popup to show the list of accepted documents for I9 </w:t>
      </w:r>
    </w:p>
    <w:p w:rsidR="00FE3594" w:rsidRDefault="005703AD" w:rsidP="005703AD">
      <w:pPr>
        <w:pStyle w:val="ListParagraph"/>
        <w:numPr>
          <w:ilvl w:val="0"/>
          <w:numId w:val="8"/>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Show the following below the Upload </w:t>
      </w:r>
      <w:r w:rsidR="00F13AE3" w:rsidRPr="005703AD">
        <w:rPr>
          <w:rFonts w:ascii="Calibri" w:eastAsia="Times New Roman" w:hAnsi="Calibri" w:cs="Calibri"/>
          <w:color w:val="000000"/>
        </w:rPr>
        <w:t>function</w:t>
      </w:r>
      <w:r w:rsidRPr="005703AD">
        <w:rPr>
          <w:rFonts w:ascii="Calibri" w:eastAsia="Times New Roman" w:hAnsi="Calibri" w:cs="Calibri"/>
          <w:color w:val="000000"/>
        </w:rPr>
        <w:t xml:space="preserve"> "Supported Formats: doc, </w:t>
      </w:r>
      <w:proofErr w:type="spellStart"/>
      <w:r w:rsidRPr="005703AD">
        <w:rPr>
          <w:rFonts w:ascii="Calibri" w:eastAsia="Times New Roman" w:hAnsi="Calibri" w:cs="Calibri"/>
          <w:color w:val="000000"/>
        </w:rPr>
        <w:t>docx</w:t>
      </w:r>
      <w:proofErr w:type="spellEnd"/>
      <w:r w:rsidRPr="005703AD">
        <w:rPr>
          <w:rFonts w:ascii="Calibri" w:eastAsia="Times New Roman" w:hAnsi="Calibri" w:cs="Calibri"/>
          <w:color w:val="000000"/>
        </w:rPr>
        <w:t>,</w:t>
      </w:r>
      <w:r w:rsidRPr="00FE3594">
        <w:rPr>
          <w:rFonts w:ascii="Calibri" w:eastAsia="Times New Roman" w:hAnsi="Calibri" w:cs="Calibri"/>
          <w:color w:val="000000"/>
        </w:rPr>
        <w:t xml:space="preserve"> </w:t>
      </w:r>
      <w:proofErr w:type="spellStart"/>
      <w:r w:rsidRPr="005703AD">
        <w:rPr>
          <w:rFonts w:ascii="Calibri" w:eastAsia="Times New Roman" w:hAnsi="Calibri" w:cs="Calibri"/>
          <w:color w:val="000000"/>
        </w:rPr>
        <w:t>ppt</w:t>
      </w:r>
      <w:proofErr w:type="spellEnd"/>
      <w:r w:rsidRPr="005703AD">
        <w:rPr>
          <w:rFonts w:ascii="Calibri" w:eastAsia="Times New Roman" w:hAnsi="Calibri" w:cs="Calibri"/>
          <w:color w:val="000000"/>
        </w:rPr>
        <w:t xml:space="preserve">, </w:t>
      </w:r>
      <w:proofErr w:type="spellStart"/>
      <w:r w:rsidRPr="005703AD">
        <w:rPr>
          <w:rFonts w:ascii="Calibri" w:eastAsia="Times New Roman" w:hAnsi="Calibri" w:cs="Calibri"/>
          <w:color w:val="000000"/>
        </w:rPr>
        <w:t>pptx</w:t>
      </w:r>
      <w:proofErr w:type="spellEnd"/>
      <w:r w:rsidRPr="005703AD">
        <w:rPr>
          <w:rFonts w:ascii="Calibri" w:eastAsia="Times New Roman" w:hAnsi="Calibri" w:cs="Calibri"/>
          <w:color w:val="000000"/>
        </w:rPr>
        <w:t xml:space="preserve">, pdf, jpeg, gif, </w:t>
      </w:r>
      <w:proofErr w:type="spellStart"/>
      <w:r w:rsidRPr="005703AD">
        <w:rPr>
          <w:rFonts w:ascii="Calibri" w:eastAsia="Times New Roman" w:hAnsi="Calibri" w:cs="Calibri"/>
          <w:color w:val="000000"/>
        </w:rPr>
        <w:t>png</w:t>
      </w:r>
      <w:proofErr w:type="spellEnd"/>
      <w:r w:rsidRPr="005703AD">
        <w:rPr>
          <w:rFonts w:ascii="Calibri" w:eastAsia="Times New Roman" w:hAnsi="Calibri" w:cs="Calibri"/>
          <w:color w:val="000000"/>
        </w:rPr>
        <w:t>, bmp. U</w:t>
      </w:r>
      <w:r w:rsidR="00FE3594">
        <w:rPr>
          <w:rFonts w:ascii="Calibri" w:eastAsia="Times New Roman" w:hAnsi="Calibri" w:cs="Calibri"/>
          <w:color w:val="000000"/>
        </w:rPr>
        <w:t>pload limit 4069 KB per file"</w:t>
      </w:r>
      <w:r w:rsidR="00FE3594">
        <w:rPr>
          <w:rFonts w:ascii="Calibri" w:eastAsia="Times New Roman" w:hAnsi="Calibri" w:cs="Calibri"/>
          <w:color w:val="000000"/>
        </w:rPr>
        <w:br/>
      </w:r>
    </w:p>
    <w:p w:rsidR="005703AD" w:rsidRPr="00FE3594" w:rsidRDefault="005703AD" w:rsidP="00FE3594">
      <w:pPr>
        <w:spacing w:after="0" w:line="240" w:lineRule="auto"/>
        <w:rPr>
          <w:rFonts w:ascii="Calibri" w:eastAsia="Times New Roman" w:hAnsi="Calibri" w:cs="Calibri"/>
          <w:color w:val="000000"/>
        </w:rPr>
      </w:pPr>
      <w:r w:rsidRPr="00FE3594">
        <w:rPr>
          <w:rFonts w:ascii="Calibri" w:eastAsia="Times New Roman" w:hAnsi="Calibri" w:cs="Calibri"/>
          <w:color w:val="000000"/>
        </w:rPr>
        <w:t xml:space="preserve">- </w:t>
      </w:r>
      <w:r w:rsidRPr="00A23750">
        <w:rPr>
          <w:rFonts w:asciiTheme="majorHAnsi" w:eastAsiaTheme="majorEastAsia" w:hAnsiTheme="majorHAnsi" w:cstheme="majorBidi"/>
          <w:b/>
          <w:bCs/>
          <w:color w:val="365F91" w:themeColor="accent1" w:themeShade="BF"/>
        </w:rPr>
        <w:t>Rules:</w:t>
      </w:r>
      <w:r w:rsidRPr="00FE3594">
        <w:rPr>
          <w:rFonts w:ascii="Calibri" w:eastAsia="Times New Roman" w:hAnsi="Calibri" w:cs="Calibri"/>
          <w:color w:val="000000"/>
        </w:rPr>
        <w:t xml:space="preserve"> </w:t>
      </w:r>
    </w:p>
    <w:p w:rsidR="005703AD" w:rsidRDefault="005703AD" w:rsidP="00FE3594">
      <w:pPr>
        <w:pStyle w:val="ListParagraph"/>
        <w:numPr>
          <w:ilvl w:val="0"/>
          <w:numId w:val="9"/>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When List A is selected, List B and List C should be non-clickable. </w:t>
      </w:r>
    </w:p>
    <w:p w:rsidR="005703AD" w:rsidRDefault="005703AD" w:rsidP="00FE3594">
      <w:pPr>
        <w:pStyle w:val="ListParagraph"/>
        <w:numPr>
          <w:ilvl w:val="0"/>
          <w:numId w:val="9"/>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 When List B or List C is sel</w:t>
      </w:r>
      <w:r w:rsidR="00763D08">
        <w:rPr>
          <w:rFonts w:ascii="Calibri" w:eastAsia="Times New Roman" w:hAnsi="Calibri" w:cs="Calibri"/>
          <w:color w:val="000000"/>
        </w:rPr>
        <w:t>e</w:t>
      </w:r>
      <w:r w:rsidRPr="005703AD">
        <w:rPr>
          <w:rFonts w:ascii="Calibri" w:eastAsia="Times New Roman" w:hAnsi="Calibri" w:cs="Calibri"/>
          <w:color w:val="000000"/>
        </w:rPr>
        <w:t>cted,</w:t>
      </w:r>
      <w:r w:rsidR="00F13AE3">
        <w:rPr>
          <w:rFonts w:ascii="Calibri" w:eastAsia="Times New Roman" w:hAnsi="Calibri" w:cs="Calibri"/>
          <w:color w:val="000000"/>
        </w:rPr>
        <w:t xml:space="preserve"> </w:t>
      </w:r>
      <w:r w:rsidRPr="005703AD">
        <w:rPr>
          <w:rFonts w:ascii="Calibri" w:eastAsia="Times New Roman" w:hAnsi="Calibri" w:cs="Calibri"/>
          <w:color w:val="000000"/>
        </w:rPr>
        <w:t>List A should be non-clickable and it is mandatory they also select List B</w:t>
      </w:r>
      <w:r w:rsidR="005179D3">
        <w:rPr>
          <w:rFonts w:ascii="Calibri" w:eastAsia="Times New Roman" w:hAnsi="Calibri" w:cs="Calibri"/>
          <w:color w:val="000000"/>
        </w:rPr>
        <w:t xml:space="preserve"> </w:t>
      </w:r>
      <w:r w:rsidR="005179D3" w:rsidRPr="005179D3">
        <w:rPr>
          <w:rFonts w:ascii="Calibri" w:eastAsia="Times New Roman" w:hAnsi="Calibri" w:cs="Calibri"/>
          <w:color w:val="9BBB59" w:themeColor="accent3"/>
        </w:rPr>
        <w:t>or List C</w:t>
      </w:r>
    </w:p>
    <w:p w:rsidR="005703AD" w:rsidRDefault="005703AD" w:rsidP="00FE3594">
      <w:pPr>
        <w:pStyle w:val="ListParagraph"/>
        <w:numPr>
          <w:ilvl w:val="0"/>
          <w:numId w:val="9"/>
        </w:numPr>
        <w:spacing w:after="0" w:line="240" w:lineRule="auto"/>
        <w:rPr>
          <w:rFonts w:ascii="Calibri" w:eastAsia="Times New Roman" w:hAnsi="Calibri" w:cs="Calibri"/>
          <w:color w:val="000000"/>
        </w:rPr>
      </w:pPr>
      <w:r w:rsidRPr="005703AD">
        <w:rPr>
          <w:rFonts w:ascii="Calibri" w:eastAsia="Times New Roman" w:hAnsi="Calibri" w:cs="Calibri"/>
          <w:color w:val="000000"/>
        </w:rPr>
        <w:t xml:space="preserve"> Date and Time of upload should be logged and show up within "View History"</w:t>
      </w:r>
    </w:p>
    <w:p w:rsidR="005703AD" w:rsidRPr="005179D3" w:rsidRDefault="005703AD" w:rsidP="00FE3594">
      <w:pPr>
        <w:pStyle w:val="ListParagraph"/>
        <w:numPr>
          <w:ilvl w:val="0"/>
          <w:numId w:val="9"/>
        </w:numPr>
        <w:spacing w:after="0" w:line="240" w:lineRule="auto"/>
        <w:rPr>
          <w:rFonts w:ascii="Calibri" w:eastAsia="Times New Roman" w:hAnsi="Calibri" w:cs="Calibri"/>
          <w:color w:val="000000"/>
        </w:rPr>
      </w:pPr>
      <w:r w:rsidRPr="005703AD">
        <w:rPr>
          <w:rFonts w:ascii="Calibri" w:eastAsia="Times New Roman" w:hAnsi="Calibri" w:cs="Calibri"/>
          <w:color w:val="000000"/>
        </w:rPr>
        <w:t> Respect the accepted file format and file size</w:t>
      </w:r>
      <w:r w:rsidR="00FE3594">
        <w:rPr>
          <w:rFonts w:ascii="Calibri" w:eastAsia="Times New Roman" w:hAnsi="Calibri" w:cs="Calibri"/>
          <w:color w:val="000000"/>
        </w:rPr>
        <w:t>–</w:t>
      </w:r>
      <w:r w:rsidR="00FE3594" w:rsidRPr="00FE3594">
        <w:rPr>
          <w:rFonts w:ascii="Calibri" w:eastAsia="Times New Roman" w:hAnsi="Calibri" w:cs="Calibri"/>
          <w:b/>
          <w:color w:val="000000"/>
        </w:rPr>
        <w:t>Need clarification</w:t>
      </w:r>
    </w:p>
    <w:p w:rsidR="005179D3" w:rsidRPr="00FF785E" w:rsidRDefault="005179D3" w:rsidP="005179D3">
      <w:pPr>
        <w:pStyle w:val="ListParagraph"/>
        <w:spacing w:after="0" w:line="240" w:lineRule="auto"/>
        <w:ind w:left="1440"/>
        <w:rPr>
          <w:rFonts w:ascii="Calibri" w:eastAsia="Times New Roman" w:hAnsi="Calibri" w:cs="Calibri"/>
          <w:color w:val="9BBB59" w:themeColor="accent3"/>
        </w:rPr>
      </w:pPr>
      <w:r w:rsidRPr="00FF785E">
        <w:rPr>
          <w:rFonts w:ascii="Calibri" w:eastAsia="Times New Roman" w:hAnsi="Calibri" w:cs="Calibri"/>
          <w:color w:val="9BBB59" w:themeColor="accent3"/>
        </w:rPr>
        <w:t>This is referring to validation of supported file format and size when uploading the document e.g. reject any .exe file or file size exceeding 4069KB</w:t>
      </w:r>
    </w:p>
    <w:p w:rsidR="005703AD" w:rsidRPr="00FF785E" w:rsidRDefault="005703AD" w:rsidP="00FE3594">
      <w:pPr>
        <w:pStyle w:val="ListParagraph"/>
        <w:numPr>
          <w:ilvl w:val="0"/>
          <w:numId w:val="9"/>
        </w:numPr>
        <w:spacing w:after="0" w:line="240" w:lineRule="auto"/>
        <w:rPr>
          <w:rFonts w:ascii="Calibri" w:eastAsia="Times New Roman" w:hAnsi="Calibri" w:cs="Calibri"/>
          <w:color w:val="000000"/>
        </w:rPr>
      </w:pPr>
      <w:r w:rsidRPr="00FF785E">
        <w:rPr>
          <w:rFonts w:ascii="Calibri" w:eastAsia="Times New Roman" w:hAnsi="Calibri" w:cs="Calibri"/>
          <w:color w:val="000000"/>
        </w:rPr>
        <w:t>When saving file, replace name with "I9 Supporting Doc" and the type e.g. I9 Supporting Doc - US Passport</w:t>
      </w:r>
    </w:p>
    <w:p w:rsidR="0036587F" w:rsidRPr="00FF785E" w:rsidRDefault="0036587F" w:rsidP="0036587F">
      <w:pPr>
        <w:pStyle w:val="ListParagraph"/>
        <w:spacing w:after="0" w:line="240" w:lineRule="auto"/>
        <w:ind w:left="1440"/>
        <w:rPr>
          <w:rFonts w:ascii="Calibri" w:eastAsia="Times New Roman" w:hAnsi="Calibri" w:cs="Calibri"/>
          <w:color w:val="9BBB59" w:themeColor="accent3"/>
        </w:rPr>
      </w:pPr>
      <w:r w:rsidRPr="00FF785E">
        <w:rPr>
          <w:rFonts w:ascii="Calibri" w:eastAsia="Times New Roman" w:hAnsi="Calibri" w:cs="Calibri"/>
          <w:color w:val="9BBB59" w:themeColor="accent3"/>
        </w:rPr>
        <w:t xml:space="preserve">Referencing </w:t>
      </w:r>
      <w:r w:rsidR="007B21CA" w:rsidRPr="00FF785E">
        <w:rPr>
          <w:rFonts w:ascii="Calibri" w:eastAsia="Times New Roman" w:hAnsi="Calibri" w:cs="Calibri"/>
          <w:color w:val="9BBB59" w:themeColor="accent3"/>
        </w:rPr>
        <w:t xml:space="preserve">query 6, instead of replacing the filename, we can have this as document category. </w:t>
      </w:r>
    </w:p>
    <w:p w:rsidR="00A23750" w:rsidRPr="005703AD" w:rsidRDefault="00A23750" w:rsidP="00A23750">
      <w:pPr>
        <w:pStyle w:val="ListParagraph"/>
        <w:spacing w:after="0" w:line="240" w:lineRule="auto"/>
        <w:ind w:left="1440"/>
        <w:rPr>
          <w:rFonts w:ascii="Calibri" w:eastAsia="Times New Roman" w:hAnsi="Calibri" w:cs="Calibri"/>
          <w:color w:val="000000"/>
        </w:rPr>
      </w:pPr>
    </w:p>
    <w:p w:rsidR="00FE3594" w:rsidRPr="00A23750" w:rsidRDefault="00763D08" w:rsidP="00A23750">
      <w:pPr>
        <w:spacing w:after="0" w:line="240" w:lineRule="auto"/>
        <w:rPr>
          <w:rFonts w:asciiTheme="majorHAnsi" w:eastAsiaTheme="majorEastAsia" w:hAnsiTheme="majorHAnsi" w:cstheme="majorBidi"/>
          <w:b/>
          <w:bCs/>
          <w:color w:val="365F91" w:themeColor="accent1" w:themeShade="BF"/>
        </w:rPr>
      </w:pPr>
      <w:r w:rsidRPr="00A23750">
        <w:rPr>
          <w:rFonts w:asciiTheme="majorHAnsi" w:eastAsiaTheme="majorEastAsia" w:hAnsiTheme="majorHAnsi" w:cstheme="majorBidi"/>
          <w:b/>
          <w:bCs/>
          <w:color w:val="365F91" w:themeColor="accent1" w:themeShade="BF"/>
        </w:rPr>
        <w:t>Approach:</w:t>
      </w:r>
    </w:p>
    <w:p w:rsidR="00FE3594" w:rsidRDefault="00FE3594" w:rsidP="00FE3594">
      <w:pPr>
        <w:pStyle w:val="ListParagraph"/>
        <w:numPr>
          <w:ilvl w:val="0"/>
          <w:numId w:val="10"/>
        </w:numPr>
      </w:pPr>
      <w:r>
        <w:t xml:space="preserve">On new page, there will be 3 dropdown </w:t>
      </w:r>
      <w:r w:rsidR="00763D08">
        <w:t>lists</w:t>
      </w:r>
      <w:r>
        <w:t xml:space="preserve"> for List A</w:t>
      </w:r>
      <w:r w:rsidR="00763D08">
        <w:t>, B, C</w:t>
      </w:r>
      <w:r>
        <w:t>.</w:t>
      </w:r>
    </w:p>
    <w:p w:rsidR="00FE3594" w:rsidRDefault="00FE3594" w:rsidP="00FE3594">
      <w:pPr>
        <w:pStyle w:val="ListParagraph"/>
        <w:numPr>
          <w:ilvl w:val="0"/>
          <w:numId w:val="10"/>
        </w:numPr>
      </w:pPr>
      <w:r>
        <w:t xml:space="preserve">We will display the message on this page that </w:t>
      </w:r>
      <w:r w:rsidR="00763D08">
        <w:t>“</w:t>
      </w:r>
      <w:r>
        <w:t>You should upload documents those you are mentioning on i9 form.</w:t>
      </w:r>
      <w:r w:rsidR="00763D08">
        <w:t>”</w:t>
      </w:r>
    </w:p>
    <w:p w:rsidR="00FE3594" w:rsidRDefault="00FE3594" w:rsidP="00FE3594">
      <w:pPr>
        <w:pStyle w:val="ListParagraph"/>
        <w:numPr>
          <w:ilvl w:val="0"/>
          <w:numId w:val="10"/>
        </w:numPr>
      </w:pPr>
      <w:r>
        <w:t xml:space="preserve">As per the citizenship type selected on I9 form, we will restrict user to upload those documents only. E.g. If user has selected “US Citizen”, from List </w:t>
      </w:r>
      <w:proofErr w:type="gramStart"/>
      <w:r>
        <w:t>A ,</w:t>
      </w:r>
      <w:proofErr w:type="gramEnd"/>
      <w:r w:rsidR="00763D08">
        <w:t xml:space="preserve"> </w:t>
      </w:r>
      <w:r>
        <w:t>he will see US passport or passport card only.</w:t>
      </w:r>
    </w:p>
    <w:p w:rsidR="005179D3" w:rsidRPr="005179D3" w:rsidRDefault="005179D3" w:rsidP="005179D3">
      <w:pPr>
        <w:pStyle w:val="ListParagraph"/>
        <w:rPr>
          <w:b/>
          <w:color w:val="9BBB59" w:themeColor="accent3"/>
        </w:rPr>
      </w:pPr>
      <w:r w:rsidRPr="005179D3">
        <w:rPr>
          <w:b/>
          <w:color w:val="9BBB59" w:themeColor="accent3"/>
        </w:rPr>
        <w:t xml:space="preserve">In view of the backlog, I recommend for this phase we don’t cross check and limit the document type based on profile first. It is no doubt a good feature and we will add it to backlog. </w:t>
      </w:r>
    </w:p>
    <w:p w:rsidR="00FE3594" w:rsidRDefault="00FE3594" w:rsidP="00FE3594">
      <w:pPr>
        <w:pStyle w:val="ListParagraph"/>
        <w:numPr>
          <w:ilvl w:val="0"/>
          <w:numId w:val="10"/>
        </w:numPr>
      </w:pPr>
      <w:r>
        <w:t>Upload file controls will be there under each of the category.</w:t>
      </w:r>
    </w:p>
    <w:p w:rsidR="00FE3594" w:rsidRDefault="00FE3594" w:rsidP="00FE3594">
      <w:pPr>
        <w:pStyle w:val="ListParagraph"/>
        <w:numPr>
          <w:ilvl w:val="0"/>
          <w:numId w:val="10"/>
        </w:numPr>
      </w:pPr>
      <w:r>
        <w:t>At the bottom, save button will be there. On click of which, database record will be inserted for each document uploaded.</w:t>
      </w:r>
    </w:p>
    <w:p w:rsidR="00FE3594" w:rsidRDefault="00A23750" w:rsidP="00FE3594">
      <w:pPr>
        <w:pStyle w:val="ListParagraph"/>
        <w:numPr>
          <w:ilvl w:val="0"/>
          <w:numId w:val="10"/>
        </w:numPr>
      </w:pPr>
      <w:r>
        <w:t>Employee can be searched and we will let the employee know</w:t>
      </w:r>
      <w:r w:rsidR="00583D68">
        <w:t xml:space="preserve">. </w:t>
      </w:r>
      <w:r>
        <w:t>We will maintain history for these uploads. It will be shown under</w:t>
      </w:r>
      <w:r w:rsidR="00F13AE3">
        <w:t xml:space="preserve"> Employee</w:t>
      </w:r>
      <w:r>
        <w:t xml:space="preserve"> View history page for each employee.</w:t>
      </w:r>
    </w:p>
    <w:p w:rsidR="00A23750" w:rsidRDefault="00A23750" w:rsidP="00A23750">
      <w:pPr>
        <w:pStyle w:val="ListParagraph"/>
      </w:pPr>
    </w:p>
    <w:p w:rsidR="005703AD" w:rsidRPr="00A23750" w:rsidRDefault="00763D08" w:rsidP="00A23750">
      <w:pPr>
        <w:spacing w:after="0" w:line="240" w:lineRule="auto"/>
        <w:rPr>
          <w:rFonts w:asciiTheme="majorHAnsi" w:eastAsiaTheme="majorEastAsia" w:hAnsiTheme="majorHAnsi" w:cstheme="majorBidi"/>
          <w:b/>
          <w:bCs/>
          <w:color w:val="365F91" w:themeColor="accent1" w:themeShade="BF"/>
        </w:rPr>
      </w:pPr>
      <w:r w:rsidRPr="00A23750">
        <w:rPr>
          <w:rFonts w:asciiTheme="majorHAnsi" w:eastAsiaTheme="majorEastAsia" w:hAnsiTheme="majorHAnsi" w:cstheme="majorBidi"/>
          <w:b/>
          <w:bCs/>
          <w:color w:val="365F91" w:themeColor="accent1" w:themeShade="BF"/>
        </w:rPr>
        <w:t>Queries:</w:t>
      </w:r>
    </w:p>
    <w:p w:rsidR="00FE3594" w:rsidRDefault="00FE3594" w:rsidP="00FE3594">
      <w:pPr>
        <w:pStyle w:val="ListParagraph"/>
        <w:numPr>
          <w:ilvl w:val="0"/>
          <w:numId w:val="12"/>
        </w:numPr>
        <w:rPr>
          <w:rFonts w:cstheme="minorHAnsi"/>
        </w:rPr>
      </w:pPr>
      <w:r>
        <w:rPr>
          <w:rFonts w:cstheme="minorHAnsi"/>
        </w:rPr>
        <w:lastRenderedPageBreak/>
        <w:t>S</w:t>
      </w:r>
      <w:r w:rsidRPr="00FE3594">
        <w:rPr>
          <w:rFonts w:cstheme="minorHAnsi"/>
        </w:rPr>
        <w:t>hould we allow employee to upload multiple documents with same category if the already               uploaded document expires or employee is rehired?</w:t>
      </w:r>
    </w:p>
    <w:p w:rsidR="005179D3" w:rsidRPr="00B4780C" w:rsidRDefault="00B4780C" w:rsidP="005179D3">
      <w:pPr>
        <w:pStyle w:val="ListParagraph"/>
        <w:rPr>
          <w:rFonts w:cstheme="minorHAnsi"/>
          <w:color w:val="9BBB59" w:themeColor="accent3"/>
        </w:rPr>
      </w:pPr>
      <w:proofErr w:type="gramStart"/>
      <w:r w:rsidRPr="00B4780C">
        <w:rPr>
          <w:rFonts w:cstheme="minorHAnsi"/>
          <w:color w:val="9BBB59" w:themeColor="accent3"/>
        </w:rPr>
        <w:t>Yes</w:t>
      </w:r>
      <w:proofErr w:type="gramEnd"/>
      <w:r w:rsidRPr="00B4780C">
        <w:rPr>
          <w:rFonts w:cstheme="minorHAnsi"/>
          <w:color w:val="9BBB59" w:themeColor="accent3"/>
        </w:rPr>
        <w:t xml:space="preserve"> we should not limit and we should not overwrite either. We can decide on purging rule (if any) for supporting document subsequently. </w:t>
      </w:r>
    </w:p>
    <w:p w:rsidR="00A23750" w:rsidRDefault="00A23750" w:rsidP="00A23750">
      <w:pPr>
        <w:pStyle w:val="ListParagraph"/>
        <w:numPr>
          <w:ilvl w:val="0"/>
          <w:numId w:val="12"/>
        </w:numPr>
      </w:pPr>
      <w:r>
        <w:t>Should uploaded documents be approved by admin? Provide approval button for admin approvals?</w:t>
      </w:r>
    </w:p>
    <w:p w:rsidR="0036587F" w:rsidRDefault="0036587F" w:rsidP="00B4780C">
      <w:pPr>
        <w:pStyle w:val="ListParagraph"/>
        <w:rPr>
          <w:color w:val="9BBB59" w:themeColor="accent3"/>
        </w:rPr>
      </w:pPr>
      <w:r>
        <w:rPr>
          <w:color w:val="9BBB59" w:themeColor="accent3"/>
        </w:rPr>
        <w:t xml:space="preserve">Nope. The section 2 verification will have to be physical copies, not online upload. </w:t>
      </w:r>
    </w:p>
    <w:p w:rsidR="0036587F" w:rsidRDefault="0036587F" w:rsidP="00B4780C">
      <w:pPr>
        <w:pStyle w:val="ListParagraph"/>
        <w:rPr>
          <w:color w:val="9BBB59" w:themeColor="accent3"/>
        </w:rPr>
      </w:pPr>
    </w:p>
    <w:p w:rsidR="00B4780C" w:rsidRPr="00B4780C" w:rsidRDefault="0036587F" w:rsidP="00B4780C">
      <w:pPr>
        <w:pStyle w:val="ListParagraph"/>
        <w:rPr>
          <w:color w:val="9BBB59" w:themeColor="accent3"/>
        </w:rPr>
      </w:pPr>
      <w:r>
        <w:rPr>
          <w:color w:val="9BBB59" w:themeColor="accent3"/>
        </w:rPr>
        <w:t>I already have a backlog task down the road so companies can see the uploaded document in Section 2 review step (in case they upload one but hand over another document).</w:t>
      </w:r>
    </w:p>
    <w:p w:rsidR="00FE3594" w:rsidRDefault="00A23750" w:rsidP="00FE3594">
      <w:pPr>
        <w:pStyle w:val="ListParagraph"/>
        <w:numPr>
          <w:ilvl w:val="0"/>
          <w:numId w:val="12"/>
        </w:numPr>
      </w:pPr>
      <w:r>
        <w:t xml:space="preserve">If yes, </w:t>
      </w:r>
      <w:proofErr w:type="gramStart"/>
      <w:r>
        <w:t>Should</w:t>
      </w:r>
      <w:proofErr w:type="gramEnd"/>
      <w:r>
        <w:t xml:space="preserve"> we freeze deletion / </w:t>
      </w:r>
      <w:r w:rsidR="00763D08">
        <w:t>updating</w:t>
      </w:r>
      <w:r>
        <w:t xml:space="preserve"> of documents once they are </w:t>
      </w:r>
      <w:r w:rsidR="00763D08">
        <w:t>approved?</w:t>
      </w:r>
    </w:p>
    <w:p w:rsidR="00B4780C" w:rsidRDefault="00B4780C" w:rsidP="00B4780C">
      <w:pPr>
        <w:pStyle w:val="ListParagraph"/>
        <w:rPr>
          <w:color w:val="9BBB59" w:themeColor="accent3"/>
        </w:rPr>
      </w:pPr>
      <w:r w:rsidRPr="00B4780C">
        <w:rPr>
          <w:color w:val="9BBB59" w:themeColor="accent3"/>
        </w:rPr>
        <w:t>I don’t think there is any deletion of uploaded document anyway. Where are you seeing this?</w:t>
      </w:r>
    </w:p>
    <w:p w:rsidR="00B4780C" w:rsidRPr="00B4780C" w:rsidRDefault="00B4780C" w:rsidP="00B4780C">
      <w:pPr>
        <w:pStyle w:val="ListParagraph"/>
        <w:rPr>
          <w:color w:val="9BBB59" w:themeColor="accent3"/>
        </w:rPr>
      </w:pPr>
      <w:r>
        <w:rPr>
          <w:noProof/>
          <w:color w:val="9BBB59" w:themeColor="accent3"/>
        </w:rPr>
        <w:drawing>
          <wp:inline distT="0" distB="0" distL="0" distR="0">
            <wp:extent cx="5737860" cy="189541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40868" cy="1896405"/>
                    </a:xfrm>
                    <a:prstGeom prst="rect">
                      <a:avLst/>
                    </a:prstGeom>
                    <a:noFill/>
                    <a:ln>
                      <a:noFill/>
                    </a:ln>
                  </pic:spPr>
                </pic:pic>
              </a:graphicData>
            </a:graphic>
          </wp:inline>
        </w:drawing>
      </w:r>
    </w:p>
    <w:p w:rsidR="00A23750" w:rsidRDefault="00A23750" w:rsidP="00A23750">
      <w:pPr>
        <w:pStyle w:val="ListParagraph"/>
        <w:numPr>
          <w:ilvl w:val="0"/>
          <w:numId w:val="12"/>
        </w:numPr>
      </w:pPr>
      <w:r>
        <w:t>Should we have a report for these uploaded documents (For analytics</w:t>
      </w:r>
      <w:r w:rsidR="00763D08">
        <w:t>)?</w:t>
      </w:r>
    </w:p>
    <w:p w:rsidR="00B4780C" w:rsidRPr="00A12067" w:rsidRDefault="00A12067" w:rsidP="00B4780C">
      <w:pPr>
        <w:pStyle w:val="ListParagraph"/>
        <w:rPr>
          <w:color w:val="9BBB59" w:themeColor="accent3"/>
        </w:rPr>
      </w:pPr>
      <w:r w:rsidRPr="00A12067">
        <w:rPr>
          <w:color w:val="9BBB59" w:themeColor="accent3"/>
        </w:rPr>
        <w:t>For now, no. I can have that in the backlog once again but I will think the usage will be infrequent.</w:t>
      </w:r>
    </w:p>
    <w:p w:rsidR="00A23750" w:rsidRDefault="00A23750" w:rsidP="00FE3594">
      <w:pPr>
        <w:pStyle w:val="ListParagraph"/>
        <w:numPr>
          <w:ilvl w:val="0"/>
          <w:numId w:val="12"/>
        </w:numPr>
      </w:pPr>
      <w:r>
        <w:t>Should employee be allowed to change the uploaded document under specific document type (List A or List B or List C) at any point of time?</w:t>
      </w:r>
    </w:p>
    <w:p w:rsidR="0036587F" w:rsidRPr="0036587F" w:rsidRDefault="0036587F" w:rsidP="0036587F">
      <w:pPr>
        <w:pStyle w:val="ListParagraph"/>
        <w:rPr>
          <w:color w:val="9BBB59" w:themeColor="accent3"/>
        </w:rPr>
      </w:pPr>
      <w:r w:rsidRPr="0036587F">
        <w:rPr>
          <w:color w:val="9BBB59" w:themeColor="accent3"/>
        </w:rPr>
        <w:t>Employee should submit another I9 if they need to update the uploaded document.</w:t>
      </w:r>
      <w:r>
        <w:rPr>
          <w:color w:val="9BBB59" w:themeColor="accent3"/>
        </w:rPr>
        <w:t xml:space="preserve"> In that way, we can log the reason and update, and can have both documents on hand.</w:t>
      </w:r>
    </w:p>
    <w:p w:rsidR="00A23750" w:rsidRDefault="00A23750" w:rsidP="00A23750">
      <w:pPr>
        <w:pStyle w:val="ListParagraph"/>
        <w:numPr>
          <w:ilvl w:val="0"/>
          <w:numId w:val="12"/>
        </w:numPr>
      </w:pPr>
      <w:r>
        <w:t>If we replace name of original documents, employee would be confused when he/she downloads the document and the name of uploaded is document is different from that of the downloaded document (For e.g. Employee uploads document with name P1.pdf. When he downloads, it will get download as “I9 Supporting Document – US passport”)</w:t>
      </w:r>
    </w:p>
    <w:p w:rsidR="0036587F" w:rsidRDefault="0036587F" w:rsidP="0036587F">
      <w:pPr>
        <w:pStyle w:val="ListParagraph"/>
        <w:rPr>
          <w:color w:val="9BBB59" w:themeColor="accent3"/>
        </w:rPr>
      </w:pPr>
      <w:r w:rsidRPr="0036587F">
        <w:rPr>
          <w:color w:val="9BBB59" w:themeColor="accent3"/>
        </w:rPr>
        <w:t xml:space="preserve">Good point team. </w:t>
      </w:r>
      <w:r>
        <w:rPr>
          <w:color w:val="9BBB59" w:themeColor="accent3"/>
        </w:rPr>
        <w:t xml:space="preserve">Do we have some sort of a document category so we can retain the file name but still have some indexing of the supporting </w:t>
      </w:r>
      <w:proofErr w:type="gramStart"/>
      <w:r>
        <w:rPr>
          <w:color w:val="9BBB59" w:themeColor="accent3"/>
        </w:rPr>
        <w:t>document.</w:t>
      </w:r>
      <w:proofErr w:type="gramEnd"/>
      <w:r>
        <w:rPr>
          <w:color w:val="9BBB59" w:themeColor="accent3"/>
        </w:rPr>
        <w:t xml:space="preserve"> I have attached Workday’s uploaded document page here for reference. </w:t>
      </w:r>
      <w:r w:rsidR="00FF785E">
        <w:rPr>
          <w:color w:val="9BBB59" w:themeColor="accent3"/>
        </w:rPr>
        <w:t>We can then consider how we can reflect category on the new profile page.</w:t>
      </w:r>
    </w:p>
    <w:p w:rsidR="0036587F" w:rsidRPr="0036587F" w:rsidRDefault="0036587F" w:rsidP="0036587F">
      <w:pPr>
        <w:pStyle w:val="ListParagraph"/>
        <w:rPr>
          <w:color w:val="9BBB59" w:themeColor="accent3"/>
        </w:rPr>
      </w:pPr>
      <w:r>
        <w:rPr>
          <w:noProof/>
          <w:color w:val="9BBB59" w:themeColor="accent3"/>
        </w:rPr>
        <w:lastRenderedPageBreak/>
        <w:drawing>
          <wp:inline distT="0" distB="0" distL="0" distR="0">
            <wp:extent cx="5943600" cy="188214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1882140"/>
                    </a:xfrm>
                    <a:prstGeom prst="rect">
                      <a:avLst/>
                    </a:prstGeom>
                    <a:noFill/>
                    <a:ln>
                      <a:noFill/>
                    </a:ln>
                  </pic:spPr>
                </pic:pic>
              </a:graphicData>
            </a:graphic>
          </wp:inline>
        </w:drawing>
      </w:r>
    </w:p>
    <w:p w:rsidR="00A23750" w:rsidRDefault="00A23750" w:rsidP="00A23750">
      <w:pPr>
        <w:pStyle w:val="ListParagraph"/>
        <w:numPr>
          <w:ilvl w:val="0"/>
          <w:numId w:val="12"/>
        </w:numPr>
      </w:pPr>
      <w:r>
        <w:t>What information should be included in the view history?</w:t>
      </w:r>
      <w:bookmarkStart w:id="0" w:name="_GoBack"/>
      <w:bookmarkEnd w:id="0"/>
    </w:p>
    <w:p w:rsidR="00FF785E" w:rsidRPr="00FF785E" w:rsidRDefault="00FF785E" w:rsidP="00FF785E">
      <w:pPr>
        <w:pStyle w:val="ListParagraph"/>
        <w:rPr>
          <w:color w:val="9BBB59" w:themeColor="accent3"/>
        </w:rPr>
      </w:pPr>
      <w:r w:rsidRPr="00FF785E">
        <w:rPr>
          <w:color w:val="9BBB59" w:themeColor="accent3"/>
        </w:rPr>
        <w:t>I am checking existing View History page and the information shown here should suffice.</w:t>
      </w:r>
    </w:p>
    <w:p w:rsidR="00A23750" w:rsidRDefault="00FF785E" w:rsidP="00A23750">
      <w:pPr>
        <w:pStyle w:val="ListParagraph"/>
      </w:pPr>
      <w:r>
        <w:rPr>
          <w:noProof/>
        </w:rPr>
        <w:drawing>
          <wp:inline distT="0" distB="0" distL="0" distR="0">
            <wp:extent cx="5935980" cy="2567940"/>
            <wp:effectExtent l="0" t="0" r="762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35980" cy="2567940"/>
                    </a:xfrm>
                    <a:prstGeom prst="rect">
                      <a:avLst/>
                    </a:prstGeom>
                    <a:noFill/>
                    <a:ln>
                      <a:noFill/>
                    </a:ln>
                  </pic:spPr>
                </pic:pic>
              </a:graphicData>
            </a:graphic>
          </wp:inline>
        </w:drawing>
      </w:r>
    </w:p>
    <w:sectPr w:rsidR="00A23750" w:rsidSect="005F6BC0">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C44" w:rsidRDefault="007F3C44" w:rsidP="00D90886">
      <w:pPr>
        <w:spacing w:after="0" w:line="240" w:lineRule="auto"/>
      </w:pPr>
      <w:r>
        <w:separator/>
      </w:r>
    </w:p>
  </w:endnote>
  <w:endnote w:type="continuationSeparator" w:id="0">
    <w:p w:rsidR="007F3C44" w:rsidRDefault="007F3C44" w:rsidP="00D90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C44" w:rsidRDefault="007F3C44" w:rsidP="00D90886">
      <w:pPr>
        <w:spacing w:after="0" w:line="240" w:lineRule="auto"/>
      </w:pPr>
      <w:r>
        <w:separator/>
      </w:r>
    </w:p>
  </w:footnote>
  <w:footnote w:type="continuationSeparator" w:id="0">
    <w:p w:rsidR="007F3C44" w:rsidRDefault="007F3C44" w:rsidP="00D908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0886" w:rsidRDefault="005703AD">
    <w:pPr>
      <w:pStyle w:val="Header"/>
    </w:pPr>
    <w:r>
      <w:t>Upload I9 supporting documents</w:t>
    </w:r>
  </w:p>
  <w:p w:rsidR="005703AD" w:rsidRDefault="005703AD">
    <w:pPr>
      <w:pStyle w:val="Header"/>
    </w:pPr>
  </w:p>
  <w:p w:rsidR="00D90886" w:rsidRDefault="00D9088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81548"/>
    <w:multiLevelType w:val="hybridMultilevel"/>
    <w:tmpl w:val="57FCBA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150F26"/>
    <w:multiLevelType w:val="hybridMultilevel"/>
    <w:tmpl w:val="8E1C35FE"/>
    <w:lvl w:ilvl="0" w:tplc="0409000F">
      <w:start w:val="1"/>
      <w:numFmt w:val="decimal"/>
      <w:lvlText w:val="%1."/>
      <w:lvlJc w:val="left"/>
      <w:pPr>
        <w:ind w:left="2649" w:hanging="360"/>
      </w:pPr>
    </w:lvl>
    <w:lvl w:ilvl="1" w:tplc="04090019" w:tentative="1">
      <w:start w:val="1"/>
      <w:numFmt w:val="lowerLetter"/>
      <w:lvlText w:val="%2."/>
      <w:lvlJc w:val="left"/>
      <w:pPr>
        <w:ind w:left="3369" w:hanging="360"/>
      </w:pPr>
    </w:lvl>
    <w:lvl w:ilvl="2" w:tplc="0409001B" w:tentative="1">
      <w:start w:val="1"/>
      <w:numFmt w:val="lowerRoman"/>
      <w:lvlText w:val="%3."/>
      <w:lvlJc w:val="right"/>
      <w:pPr>
        <w:ind w:left="4089" w:hanging="180"/>
      </w:pPr>
    </w:lvl>
    <w:lvl w:ilvl="3" w:tplc="0409000F" w:tentative="1">
      <w:start w:val="1"/>
      <w:numFmt w:val="decimal"/>
      <w:lvlText w:val="%4."/>
      <w:lvlJc w:val="left"/>
      <w:pPr>
        <w:ind w:left="4809" w:hanging="360"/>
      </w:pPr>
    </w:lvl>
    <w:lvl w:ilvl="4" w:tplc="04090019" w:tentative="1">
      <w:start w:val="1"/>
      <w:numFmt w:val="lowerLetter"/>
      <w:lvlText w:val="%5."/>
      <w:lvlJc w:val="left"/>
      <w:pPr>
        <w:ind w:left="5529" w:hanging="360"/>
      </w:pPr>
    </w:lvl>
    <w:lvl w:ilvl="5" w:tplc="0409001B" w:tentative="1">
      <w:start w:val="1"/>
      <w:numFmt w:val="lowerRoman"/>
      <w:lvlText w:val="%6."/>
      <w:lvlJc w:val="right"/>
      <w:pPr>
        <w:ind w:left="6249" w:hanging="180"/>
      </w:pPr>
    </w:lvl>
    <w:lvl w:ilvl="6" w:tplc="0409000F" w:tentative="1">
      <w:start w:val="1"/>
      <w:numFmt w:val="decimal"/>
      <w:lvlText w:val="%7."/>
      <w:lvlJc w:val="left"/>
      <w:pPr>
        <w:ind w:left="6969" w:hanging="360"/>
      </w:pPr>
    </w:lvl>
    <w:lvl w:ilvl="7" w:tplc="04090019" w:tentative="1">
      <w:start w:val="1"/>
      <w:numFmt w:val="lowerLetter"/>
      <w:lvlText w:val="%8."/>
      <w:lvlJc w:val="left"/>
      <w:pPr>
        <w:ind w:left="7689" w:hanging="360"/>
      </w:pPr>
    </w:lvl>
    <w:lvl w:ilvl="8" w:tplc="0409001B" w:tentative="1">
      <w:start w:val="1"/>
      <w:numFmt w:val="lowerRoman"/>
      <w:lvlText w:val="%9."/>
      <w:lvlJc w:val="right"/>
      <w:pPr>
        <w:ind w:left="8409" w:hanging="180"/>
      </w:pPr>
    </w:lvl>
  </w:abstractNum>
  <w:abstractNum w:abstractNumId="2" w15:restartNumberingAfterBreak="0">
    <w:nsid w:val="1685264B"/>
    <w:multiLevelType w:val="hybridMultilevel"/>
    <w:tmpl w:val="561240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925580"/>
    <w:multiLevelType w:val="hybridMultilevel"/>
    <w:tmpl w:val="9A66D1E8"/>
    <w:lvl w:ilvl="0" w:tplc="04090001">
      <w:start w:val="1"/>
      <w:numFmt w:val="bullet"/>
      <w:lvlText w:val=""/>
      <w:lvlJc w:val="left"/>
      <w:pPr>
        <w:ind w:left="761" w:hanging="360"/>
      </w:pPr>
      <w:rPr>
        <w:rFonts w:ascii="Symbol" w:hAnsi="Symbol"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4" w15:restartNumberingAfterBreak="0">
    <w:nsid w:val="2AB0602E"/>
    <w:multiLevelType w:val="hybridMultilevel"/>
    <w:tmpl w:val="27AEB0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D21403"/>
    <w:multiLevelType w:val="hybridMultilevel"/>
    <w:tmpl w:val="D2D0F9C2"/>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ED7743B"/>
    <w:multiLevelType w:val="hybridMultilevel"/>
    <w:tmpl w:val="369EC59E"/>
    <w:lvl w:ilvl="0" w:tplc="DBFAA218">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411A5669"/>
    <w:multiLevelType w:val="hybridMultilevel"/>
    <w:tmpl w:val="8FE0F4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E14533"/>
    <w:multiLevelType w:val="hybridMultilevel"/>
    <w:tmpl w:val="FDA653A4"/>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2F94348"/>
    <w:multiLevelType w:val="hybridMultilevel"/>
    <w:tmpl w:val="E12880D4"/>
    <w:lvl w:ilvl="0" w:tplc="04090001">
      <w:start w:val="1"/>
      <w:numFmt w:val="bullet"/>
      <w:lvlText w:val=""/>
      <w:lvlJc w:val="left"/>
      <w:pPr>
        <w:ind w:left="761" w:hanging="360"/>
      </w:pPr>
      <w:rPr>
        <w:rFonts w:ascii="Symbol" w:hAnsi="Symbol"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10" w15:restartNumberingAfterBreak="0">
    <w:nsid w:val="66634283"/>
    <w:multiLevelType w:val="hybridMultilevel"/>
    <w:tmpl w:val="C8BED080"/>
    <w:lvl w:ilvl="0" w:tplc="0409000F">
      <w:start w:val="1"/>
      <w:numFmt w:val="decimal"/>
      <w:lvlText w:val="%1."/>
      <w:lvlJc w:val="left"/>
      <w:pPr>
        <w:ind w:left="761" w:hanging="360"/>
      </w:pPr>
    </w:lvl>
    <w:lvl w:ilvl="1" w:tplc="04090019" w:tentative="1">
      <w:start w:val="1"/>
      <w:numFmt w:val="lowerLetter"/>
      <w:lvlText w:val="%2."/>
      <w:lvlJc w:val="left"/>
      <w:pPr>
        <w:ind w:left="1481" w:hanging="360"/>
      </w:pPr>
    </w:lvl>
    <w:lvl w:ilvl="2" w:tplc="0409001B" w:tentative="1">
      <w:start w:val="1"/>
      <w:numFmt w:val="lowerRoman"/>
      <w:lvlText w:val="%3."/>
      <w:lvlJc w:val="right"/>
      <w:pPr>
        <w:ind w:left="2201" w:hanging="180"/>
      </w:pPr>
    </w:lvl>
    <w:lvl w:ilvl="3" w:tplc="0409000F" w:tentative="1">
      <w:start w:val="1"/>
      <w:numFmt w:val="decimal"/>
      <w:lvlText w:val="%4."/>
      <w:lvlJc w:val="left"/>
      <w:pPr>
        <w:ind w:left="2921" w:hanging="360"/>
      </w:pPr>
    </w:lvl>
    <w:lvl w:ilvl="4" w:tplc="04090019" w:tentative="1">
      <w:start w:val="1"/>
      <w:numFmt w:val="lowerLetter"/>
      <w:lvlText w:val="%5."/>
      <w:lvlJc w:val="left"/>
      <w:pPr>
        <w:ind w:left="3641" w:hanging="360"/>
      </w:pPr>
    </w:lvl>
    <w:lvl w:ilvl="5" w:tplc="0409001B" w:tentative="1">
      <w:start w:val="1"/>
      <w:numFmt w:val="lowerRoman"/>
      <w:lvlText w:val="%6."/>
      <w:lvlJc w:val="right"/>
      <w:pPr>
        <w:ind w:left="4361" w:hanging="180"/>
      </w:pPr>
    </w:lvl>
    <w:lvl w:ilvl="6" w:tplc="0409000F" w:tentative="1">
      <w:start w:val="1"/>
      <w:numFmt w:val="decimal"/>
      <w:lvlText w:val="%7."/>
      <w:lvlJc w:val="left"/>
      <w:pPr>
        <w:ind w:left="5081" w:hanging="360"/>
      </w:pPr>
    </w:lvl>
    <w:lvl w:ilvl="7" w:tplc="04090019" w:tentative="1">
      <w:start w:val="1"/>
      <w:numFmt w:val="lowerLetter"/>
      <w:lvlText w:val="%8."/>
      <w:lvlJc w:val="left"/>
      <w:pPr>
        <w:ind w:left="5801" w:hanging="360"/>
      </w:pPr>
    </w:lvl>
    <w:lvl w:ilvl="8" w:tplc="0409001B" w:tentative="1">
      <w:start w:val="1"/>
      <w:numFmt w:val="lowerRoman"/>
      <w:lvlText w:val="%9."/>
      <w:lvlJc w:val="right"/>
      <w:pPr>
        <w:ind w:left="6521" w:hanging="180"/>
      </w:pPr>
    </w:lvl>
  </w:abstractNum>
  <w:abstractNum w:abstractNumId="11" w15:restartNumberingAfterBreak="0">
    <w:nsid w:val="67600FA3"/>
    <w:multiLevelType w:val="hybridMultilevel"/>
    <w:tmpl w:val="43326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0"/>
  </w:num>
  <w:num w:numId="4">
    <w:abstractNumId w:val="3"/>
  </w:num>
  <w:num w:numId="5">
    <w:abstractNumId w:val="10"/>
  </w:num>
  <w:num w:numId="6">
    <w:abstractNumId w:val="9"/>
  </w:num>
  <w:num w:numId="7">
    <w:abstractNumId w:val="1"/>
  </w:num>
  <w:num w:numId="8">
    <w:abstractNumId w:val="6"/>
  </w:num>
  <w:num w:numId="9">
    <w:abstractNumId w:val="5"/>
  </w:num>
  <w:num w:numId="10">
    <w:abstractNumId w:val="2"/>
  </w:num>
  <w:num w:numId="11">
    <w:abstractNumId w:val="8"/>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36B"/>
    <w:rsid w:val="000A6049"/>
    <w:rsid w:val="000C446F"/>
    <w:rsid w:val="000C553C"/>
    <w:rsid w:val="000D0BAA"/>
    <w:rsid w:val="000E2DB6"/>
    <w:rsid w:val="000E3B0F"/>
    <w:rsid w:val="00147074"/>
    <w:rsid w:val="00154EC6"/>
    <w:rsid w:val="00172EFF"/>
    <w:rsid w:val="001B2811"/>
    <w:rsid w:val="001B52AE"/>
    <w:rsid w:val="001C1F1D"/>
    <w:rsid w:val="00246F56"/>
    <w:rsid w:val="00256011"/>
    <w:rsid w:val="00267A17"/>
    <w:rsid w:val="002B4267"/>
    <w:rsid w:val="002B7063"/>
    <w:rsid w:val="00315267"/>
    <w:rsid w:val="00333734"/>
    <w:rsid w:val="0036536A"/>
    <w:rsid w:val="0036587F"/>
    <w:rsid w:val="0042421C"/>
    <w:rsid w:val="00434D82"/>
    <w:rsid w:val="004516E5"/>
    <w:rsid w:val="00473F52"/>
    <w:rsid w:val="00480497"/>
    <w:rsid w:val="004C1855"/>
    <w:rsid w:val="005179D3"/>
    <w:rsid w:val="00562E27"/>
    <w:rsid w:val="005703AD"/>
    <w:rsid w:val="00583D68"/>
    <w:rsid w:val="005E0F7A"/>
    <w:rsid w:val="005F6BC0"/>
    <w:rsid w:val="00630F55"/>
    <w:rsid w:val="006C7970"/>
    <w:rsid w:val="007538B8"/>
    <w:rsid w:val="00763D08"/>
    <w:rsid w:val="007B21CA"/>
    <w:rsid w:val="007C415F"/>
    <w:rsid w:val="007C44B6"/>
    <w:rsid w:val="007F3C44"/>
    <w:rsid w:val="00802575"/>
    <w:rsid w:val="00831D19"/>
    <w:rsid w:val="00865BE5"/>
    <w:rsid w:val="00882508"/>
    <w:rsid w:val="00886760"/>
    <w:rsid w:val="008D336B"/>
    <w:rsid w:val="008D35C5"/>
    <w:rsid w:val="008F00F6"/>
    <w:rsid w:val="009221C4"/>
    <w:rsid w:val="00977A80"/>
    <w:rsid w:val="00996E9F"/>
    <w:rsid w:val="009A0DBE"/>
    <w:rsid w:val="009E4416"/>
    <w:rsid w:val="00A12067"/>
    <w:rsid w:val="00A13120"/>
    <w:rsid w:val="00A23750"/>
    <w:rsid w:val="00A3531C"/>
    <w:rsid w:val="00A6598A"/>
    <w:rsid w:val="00AC4E89"/>
    <w:rsid w:val="00B22742"/>
    <w:rsid w:val="00B4780C"/>
    <w:rsid w:val="00BA35C9"/>
    <w:rsid w:val="00BC3846"/>
    <w:rsid w:val="00C07A72"/>
    <w:rsid w:val="00C21992"/>
    <w:rsid w:val="00C3757C"/>
    <w:rsid w:val="00C63DA8"/>
    <w:rsid w:val="00C66091"/>
    <w:rsid w:val="00CA0B50"/>
    <w:rsid w:val="00CC568E"/>
    <w:rsid w:val="00CD2B65"/>
    <w:rsid w:val="00D0079A"/>
    <w:rsid w:val="00D178FE"/>
    <w:rsid w:val="00D25DCE"/>
    <w:rsid w:val="00D34D95"/>
    <w:rsid w:val="00D51B10"/>
    <w:rsid w:val="00D90886"/>
    <w:rsid w:val="00DA5687"/>
    <w:rsid w:val="00E177F6"/>
    <w:rsid w:val="00E34F86"/>
    <w:rsid w:val="00E63E86"/>
    <w:rsid w:val="00EB2AC2"/>
    <w:rsid w:val="00EB2FAF"/>
    <w:rsid w:val="00F13AE3"/>
    <w:rsid w:val="00F16121"/>
    <w:rsid w:val="00F211A3"/>
    <w:rsid w:val="00F63B41"/>
    <w:rsid w:val="00F65097"/>
    <w:rsid w:val="00FE3594"/>
    <w:rsid w:val="00FF1A11"/>
    <w:rsid w:val="00FF78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39B9D"/>
  <w15:docId w15:val="{650F8108-ABA2-4621-9D0C-9E941F93A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6BC0"/>
  </w:style>
  <w:style w:type="paragraph" w:styleId="Heading1">
    <w:name w:val="heading 1"/>
    <w:basedOn w:val="Normal"/>
    <w:next w:val="Normal"/>
    <w:link w:val="Heading1Char"/>
    <w:uiPriority w:val="9"/>
    <w:qFormat/>
    <w:rsid w:val="005E0F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08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0886"/>
  </w:style>
  <w:style w:type="paragraph" w:styleId="Footer">
    <w:name w:val="footer"/>
    <w:basedOn w:val="Normal"/>
    <w:link w:val="FooterChar"/>
    <w:uiPriority w:val="99"/>
    <w:semiHidden/>
    <w:unhideWhenUsed/>
    <w:rsid w:val="00D9088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90886"/>
  </w:style>
  <w:style w:type="paragraph" w:styleId="BalloonText">
    <w:name w:val="Balloon Text"/>
    <w:basedOn w:val="Normal"/>
    <w:link w:val="BalloonTextChar"/>
    <w:uiPriority w:val="99"/>
    <w:semiHidden/>
    <w:unhideWhenUsed/>
    <w:rsid w:val="00D908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0886"/>
    <w:rPr>
      <w:rFonts w:ascii="Tahoma" w:hAnsi="Tahoma" w:cs="Tahoma"/>
      <w:sz w:val="16"/>
      <w:szCs w:val="16"/>
    </w:rPr>
  </w:style>
  <w:style w:type="paragraph" w:styleId="ListParagraph">
    <w:name w:val="List Paragraph"/>
    <w:basedOn w:val="Normal"/>
    <w:uiPriority w:val="34"/>
    <w:qFormat/>
    <w:rsid w:val="00F63B41"/>
    <w:pPr>
      <w:ind w:left="720"/>
      <w:contextualSpacing/>
    </w:pPr>
  </w:style>
  <w:style w:type="character" w:customStyle="1" w:styleId="Heading1Char">
    <w:name w:val="Heading 1 Char"/>
    <w:basedOn w:val="DefaultParagraphFont"/>
    <w:link w:val="Heading1"/>
    <w:uiPriority w:val="9"/>
    <w:rsid w:val="005E0F7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340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3</Pages>
  <Words>637</Words>
  <Characters>3637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lalit.kumar</dc:creator>
  <cp:lastModifiedBy>Diana Wong</cp:lastModifiedBy>
  <cp:revision>4</cp:revision>
  <dcterms:created xsi:type="dcterms:W3CDTF">2017-04-18T01:30:00Z</dcterms:created>
  <dcterms:modified xsi:type="dcterms:W3CDTF">2017-04-18T01:54:00Z</dcterms:modified>
</cp:coreProperties>
</file>