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E2698" w:rsidRDefault="00DC0B2A">
      <w:pPr>
        <w:rPr>
          <w:noProof/>
        </w:rPr>
      </w:pPr>
      <w:r>
        <w:rPr>
          <w:noProof/>
        </w:rPr>
        <w:t xml:space="preserve">1] Employee is not able to scroll down, buttons are clipped off.  </w:t>
      </w:r>
    </w:p>
    <w:p w:rsidR="00135715" w:rsidRDefault="005A1FC8">
      <w:r>
        <w:rPr>
          <w:noProof/>
        </w:rPr>
        <w:drawing>
          <wp:inline distT="0" distB="0" distL="0" distR="0">
            <wp:extent cx="5943600" cy="3552825"/>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cstate="print"/>
                    <a:srcRect/>
                    <a:stretch>
                      <a:fillRect/>
                    </a:stretch>
                  </pic:blipFill>
                  <pic:spPr bwMode="auto">
                    <a:xfrm>
                      <a:off x="0" y="0"/>
                      <a:ext cx="5943600" cy="3552825"/>
                    </a:xfrm>
                    <a:prstGeom prst="rect">
                      <a:avLst/>
                    </a:prstGeom>
                    <a:noFill/>
                    <a:ln w="9525">
                      <a:noFill/>
                      <a:miter lim="800000"/>
                      <a:headEnd/>
                      <a:tailEnd/>
                    </a:ln>
                  </pic:spPr>
                </pic:pic>
              </a:graphicData>
            </a:graphic>
          </wp:inline>
        </w:drawing>
      </w:r>
    </w:p>
    <w:p w:rsidR="005A1FC8" w:rsidRDefault="00DC0B2A">
      <w:r>
        <w:t xml:space="preserve">2] </w:t>
      </w:r>
      <w:r>
        <w:rPr>
          <w:noProof/>
        </w:rPr>
        <w:t xml:space="preserve">Employee is not able to scroll down, buttons are not displaying.  </w:t>
      </w:r>
    </w:p>
    <w:p w:rsidR="005A1FC8" w:rsidRDefault="005A1FC8">
      <w:r>
        <w:rPr>
          <w:noProof/>
        </w:rPr>
        <w:drawing>
          <wp:inline distT="0" distB="0" distL="0" distR="0">
            <wp:extent cx="5934075" cy="3524250"/>
            <wp:effectExtent l="1905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cstate="print"/>
                    <a:srcRect/>
                    <a:stretch>
                      <a:fillRect/>
                    </a:stretch>
                  </pic:blipFill>
                  <pic:spPr bwMode="auto">
                    <a:xfrm>
                      <a:off x="0" y="0"/>
                      <a:ext cx="5934075" cy="3524250"/>
                    </a:xfrm>
                    <a:prstGeom prst="rect">
                      <a:avLst/>
                    </a:prstGeom>
                    <a:noFill/>
                    <a:ln w="9525">
                      <a:noFill/>
                      <a:miter lim="800000"/>
                      <a:headEnd/>
                      <a:tailEnd/>
                    </a:ln>
                  </pic:spPr>
                </pic:pic>
              </a:graphicData>
            </a:graphic>
          </wp:inline>
        </w:drawing>
      </w:r>
    </w:p>
    <w:p w:rsidR="005A1FC8" w:rsidRDefault="005A1FC8"/>
    <w:p w:rsidR="005A1FC8" w:rsidRDefault="00DC0B2A">
      <w:r>
        <w:lastRenderedPageBreak/>
        <w:t>3] I-9 form, question mark is displaying two times.</w:t>
      </w:r>
    </w:p>
    <w:p w:rsidR="005A1FC8" w:rsidRDefault="005A1FC8">
      <w:r>
        <w:rPr>
          <w:noProof/>
        </w:rPr>
        <w:drawing>
          <wp:inline distT="0" distB="0" distL="0" distR="0">
            <wp:extent cx="5934075" cy="3524250"/>
            <wp:effectExtent l="1905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cstate="print"/>
                    <a:srcRect/>
                    <a:stretch>
                      <a:fillRect/>
                    </a:stretch>
                  </pic:blipFill>
                  <pic:spPr bwMode="auto">
                    <a:xfrm>
                      <a:off x="0" y="0"/>
                      <a:ext cx="5934075" cy="3524250"/>
                    </a:xfrm>
                    <a:prstGeom prst="rect">
                      <a:avLst/>
                    </a:prstGeom>
                    <a:noFill/>
                    <a:ln w="9525">
                      <a:noFill/>
                      <a:miter lim="800000"/>
                      <a:headEnd/>
                      <a:tailEnd/>
                    </a:ln>
                  </pic:spPr>
                </pic:pic>
              </a:graphicData>
            </a:graphic>
          </wp:inline>
        </w:drawing>
      </w:r>
    </w:p>
    <w:p w:rsidR="002067A8" w:rsidRDefault="002067A8"/>
    <w:p w:rsidR="002C2F16" w:rsidRDefault="00DC0B2A">
      <w:r>
        <w:t xml:space="preserve">4] </w:t>
      </w:r>
      <w:r w:rsidR="002067A8">
        <w:t xml:space="preserve"> A] </w:t>
      </w:r>
      <w:r>
        <w:t>Need to change logo.</w:t>
      </w:r>
      <w:r w:rsidR="002067A8">
        <w:t xml:space="preserve">     B] I</w:t>
      </w:r>
      <w:r>
        <w:t>mage is to blur.</w:t>
      </w:r>
      <w:r w:rsidR="002067A8">
        <w:t xml:space="preserve">     C] Need to change text as well, it is for DC Inc.</w:t>
      </w:r>
    </w:p>
    <w:p w:rsidR="002C2F16" w:rsidRDefault="002C2F16">
      <w:r>
        <w:rPr>
          <w:noProof/>
        </w:rPr>
        <w:drawing>
          <wp:inline distT="0" distB="0" distL="0" distR="0">
            <wp:extent cx="5934075" cy="3524250"/>
            <wp:effectExtent l="19050" t="0" r="952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cstate="print"/>
                    <a:srcRect/>
                    <a:stretch>
                      <a:fillRect/>
                    </a:stretch>
                  </pic:blipFill>
                  <pic:spPr bwMode="auto">
                    <a:xfrm>
                      <a:off x="0" y="0"/>
                      <a:ext cx="5934075" cy="3524250"/>
                    </a:xfrm>
                    <a:prstGeom prst="rect">
                      <a:avLst/>
                    </a:prstGeom>
                    <a:noFill/>
                    <a:ln w="9525">
                      <a:noFill/>
                      <a:miter lim="800000"/>
                      <a:headEnd/>
                      <a:tailEnd/>
                    </a:ln>
                  </pic:spPr>
                </pic:pic>
              </a:graphicData>
            </a:graphic>
          </wp:inline>
        </w:drawing>
      </w:r>
    </w:p>
    <w:p w:rsidR="002C2F16" w:rsidRDefault="00DC0B2A">
      <w:r>
        <w:lastRenderedPageBreak/>
        <w:t xml:space="preserve">5] Images are not displaying.  </w:t>
      </w:r>
    </w:p>
    <w:p w:rsidR="002C2F16" w:rsidRDefault="002C2F16">
      <w:r>
        <w:rPr>
          <w:noProof/>
        </w:rPr>
        <w:drawing>
          <wp:inline distT="0" distB="0" distL="0" distR="0">
            <wp:extent cx="5934075" cy="3524250"/>
            <wp:effectExtent l="19050" t="0" r="952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cstate="print"/>
                    <a:srcRect/>
                    <a:stretch>
                      <a:fillRect/>
                    </a:stretch>
                  </pic:blipFill>
                  <pic:spPr bwMode="auto">
                    <a:xfrm>
                      <a:off x="0" y="0"/>
                      <a:ext cx="5934075" cy="3524250"/>
                    </a:xfrm>
                    <a:prstGeom prst="rect">
                      <a:avLst/>
                    </a:prstGeom>
                    <a:noFill/>
                    <a:ln w="9525">
                      <a:noFill/>
                      <a:miter lim="800000"/>
                      <a:headEnd/>
                      <a:tailEnd/>
                    </a:ln>
                  </pic:spPr>
                </pic:pic>
              </a:graphicData>
            </a:graphic>
          </wp:inline>
        </w:drawing>
      </w:r>
    </w:p>
    <w:p w:rsidR="002C2F16" w:rsidRDefault="002C2F16"/>
    <w:p w:rsidR="00DC0B2A" w:rsidRDefault="00DC0B2A"/>
    <w:p w:rsidR="00DC0B2A" w:rsidRDefault="00DC0B2A">
      <w:r>
        <w:t xml:space="preserve">6] While navigating from one step to another of OnBoarding  tour, employee can jump to next step by just clicking the link without completing in between steps.  (e.g. Employee can jump to step 8 directly from step 2 without completing in between steps)  </w:t>
      </w:r>
    </w:p>
    <w:p w:rsidR="00D95027" w:rsidRDefault="00D95027"/>
    <w:p w:rsidR="00D95027" w:rsidRDefault="00D95027">
      <w:r>
        <w:t>7] Copyright is displaying year as 2016, please let us know if we can change it to 2017.</w:t>
      </w:r>
    </w:p>
    <w:sectPr w:rsidR="00D95027" w:rsidSect="00135715">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5A1FC8"/>
    <w:rsid w:val="000E2698"/>
    <w:rsid w:val="00135715"/>
    <w:rsid w:val="002067A8"/>
    <w:rsid w:val="002C2F16"/>
    <w:rsid w:val="005A1FC8"/>
    <w:rsid w:val="008F1C6C"/>
    <w:rsid w:val="00D95027"/>
    <w:rsid w:val="00DC0B2A"/>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35715"/>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5A1FC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A1FC8"/>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3" Type="http://schemas.openxmlformats.org/officeDocument/2006/relationships/webSettings" Target="webSettings.xml"/><Relationship Id="rId7" Type="http://schemas.openxmlformats.org/officeDocument/2006/relationships/image" Target="media/image4.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png"/><Relationship Id="rId5" Type="http://schemas.openxmlformats.org/officeDocument/2006/relationships/image" Target="media/image2.png"/><Relationship Id="rId10" Type="http://schemas.openxmlformats.org/officeDocument/2006/relationships/theme" Target="theme/theme1.xml"/><Relationship Id="rId4" Type="http://schemas.openxmlformats.org/officeDocument/2006/relationships/image" Target="media/image1.png"/><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61</TotalTime>
  <Pages>3</Pages>
  <Words>102</Words>
  <Characters>585</Characters>
  <Application>Microsoft Office Word</Application>
  <DocSecurity>0</DocSecurity>
  <Lines>4</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Kunal Kedari</dc:creator>
  <cp:lastModifiedBy>Kunal Kedari</cp:lastModifiedBy>
  <cp:revision>3</cp:revision>
  <dcterms:created xsi:type="dcterms:W3CDTF">2017-07-07T08:12:00Z</dcterms:created>
  <dcterms:modified xsi:type="dcterms:W3CDTF">2017-07-07T09:24:00Z</dcterms:modified>
</cp:coreProperties>
</file>